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09135" w14:textId="77777777" w:rsidR="00C84BC8" w:rsidRPr="00C84BC8" w:rsidRDefault="00C84BC8" w:rsidP="00C84BC8">
      <w:pPr>
        <w:pStyle w:val="intro"/>
        <w:rPr>
          <w:rFonts w:ascii="Arimo" w:hAnsi="Arimo" w:cs="Arimo"/>
        </w:rPr>
      </w:pPr>
      <w:r w:rsidRPr="00C84BC8">
        <w:rPr>
          <w:rStyle w:val="Pogrubienie"/>
          <w:rFonts w:ascii="Arimo" w:hAnsi="Arimo" w:cs="Arimo"/>
          <w:b w:val="0"/>
        </w:rPr>
        <w:t>Zgodnie z u</w:t>
      </w:r>
      <w:bookmarkStart w:id="0" w:name="_GoBack"/>
      <w:bookmarkEnd w:id="0"/>
      <w:r w:rsidRPr="00C84BC8">
        <w:rPr>
          <w:rStyle w:val="Pogrubienie"/>
          <w:rFonts w:ascii="Arimo" w:hAnsi="Arimo" w:cs="Arimo"/>
          <w:b w:val="0"/>
        </w:rPr>
        <w:t>stawą o Policji z dnia 6 kwietnia 1990 roku tworzy się Policję jako umundurowaną i uzbrojoną formację służącą społeczeństwu i przeznaczoną do ochrony bezpieczeństwa ludzi oraz do utrzymywania bezpieczeństwa i porządku publicznego.</w:t>
      </w:r>
    </w:p>
    <w:p w14:paraId="1ECF7ACB" w14:textId="77777777" w:rsidR="00C84BC8" w:rsidRPr="00C84BC8" w:rsidRDefault="00C84BC8" w:rsidP="00C84BC8">
      <w:pPr>
        <w:pStyle w:val="NormalnyWeb"/>
        <w:spacing w:after="165" w:afterAutospacing="0"/>
        <w:jc w:val="both"/>
        <w:rPr>
          <w:rFonts w:ascii="Arimo" w:hAnsi="Arimo" w:cs="Arimo"/>
        </w:rPr>
      </w:pPr>
      <w:r w:rsidRPr="00C84BC8">
        <w:rPr>
          <w:rFonts w:ascii="Arimo" w:hAnsi="Arimo" w:cs="Arimo"/>
        </w:rPr>
        <w:t>Do zadań Policji należy m.in.:</w:t>
      </w:r>
    </w:p>
    <w:p w14:paraId="18A67DBD" w14:textId="77777777" w:rsidR="00C84BC8" w:rsidRPr="00C84BC8" w:rsidRDefault="00C84BC8" w:rsidP="00C84BC8">
      <w:pPr>
        <w:pStyle w:val="NormalnyWeb"/>
        <w:spacing w:after="165" w:afterAutospacing="0"/>
        <w:jc w:val="both"/>
        <w:rPr>
          <w:rFonts w:ascii="Arimo" w:hAnsi="Arimo" w:cs="Arimo"/>
        </w:rPr>
      </w:pPr>
      <w:r w:rsidRPr="00C84BC8">
        <w:rPr>
          <w:rFonts w:ascii="Arimo" w:hAnsi="Arimo" w:cs="Arimo"/>
        </w:rPr>
        <w:t>1) ochrona życia i zdrowia ludzi oraz mienia,</w:t>
      </w:r>
    </w:p>
    <w:p w14:paraId="463273C8" w14:textId="77777777" w:rsidR="00C84BC8" w:rsidRPr="00C84BC8" w:rsidRDefault="00C84BC8" w:rsidP="00C84BC8">
      <w:pPr>
        <w:pStyle w:val="NormalnyWeb"/>
        <w:spacing w:after="165" w:afterAutospacing="0"/>
        <w:jc w:val="both"/>
        <w:rPr>
          <w:rFonts w:ascii="Arimo" w:hAnsi="Arimo" w:cs="Arimo"/>
        </w:rPr>
      </w:pPr>
      <w:r w:rsidRPr="00C84BC8">
        <w:rPr>
          <w:rFonts w:ascii="Arimo" w:hAnsi="Arimo" w:cs="Arimo"/>
        </w:rPr>
        <w:t>2) ochrona bezpieczeństwa i porządku publicznego,</w:t>
      </w:r>
    </w:p>
    <w:p w14:paraId="18909B5F" w14:textId="77777777" w:rsidR="00C84BC8" w:rsidRPr="00C84BC8" w:rsidRDefault="00C84BC8" w:rsidP="00C84BC8">
      <w:pPr>
        <w:pStyle w:val="NormalnyWeb"/>
        <w:spacing w:after="165" w:afterAutospacing="0"/>
        <w:jc w:val="both"/>
        <w:rPr>
          <w:rFonts w:ascii="Arimo" w:hAnsi="Arimo" w:cs="Arimo"/>
        </w:rPr>
      </w:pPr>
      <w:r w:rsidRPr="00C84BC8">
        <w:rPr>
          <w:rFonts w:ascii="Arimo" w:hAnsi="Arimo" w:cs="Arimo"/>
        </w:rPr>
        <w:t>3) inicjowanie i organizowanie działań mających na celu zapobieganie popełnianiu przestępstw i wykroczeń oraz zjawiskom kryminogennym,</w:t>
      </w:r>
    </w:p>
    <w:p w14:paraId="7EA54B92" w14:textId="77777777" w:rsidR="00C84BC8" w:rsidRPr="00C84BC8" w:rsidRDefault="00C84BC8" w:rsidP="00C84BC8">
      <w:pPr>
        <w:pStyle w:val="NormalnyWeb"/>
        <w:spacing w:after="165" w:afterAutospacing="0"/>
        <w:jc w:val="both"/>
        <w:rPr>
          <w:rFonts w:ascii="Arimo" w:hAnsi="Arimo" w:cs="Arimo"/>
        </w:rPr>
      </w:pPr>
      <w:r w:rsidRPr="00C84BC8">
        <w:rPr>
          <w:rFonts w:ascii="Arimo" w:hAnsi="Arimo" w:cs="Arimo"/>
        </w:rPr>
        <w:t>4) wykrywanie przestępstw i wykroczeń oraz ściganie ich sprawców,</w:t>
      </w:r>
    </w:p>
    <w:p w14:paraId="26512BDB" w14:textId="77777777" w:rsidR="00C84BC8" w:rsidRPr="00C84BC8" w:rsidRDefault="00C84BC8" w:rsidP="00C84BC8">
      <w:pPr>
        <w:pStyle w:val="NormalnyWeb"/>
        <w:spacing w:after="165" w:afterAutospacing="0"/>
        <w:jc w:val="both"/>
        <w:rPr>
          <w:rFonts w:ascii="Arimo" w:hAnsi="Arimo" w:cs="Arimo"/>
        </w:rPr>
      </w:pPr>
      <w:r w:rsidRPr="00C84BC8">
        <w:rPr>
          <w:rFonts w:ascii="Arimo" w:hAnsi="Arimo" w:cs="Arimo"/>
        </w:rPr>
        <w:t>5) kontrola przestrzegania przepisów porządkowych i administracyjnych związanych z działalnością publiczną lub obowiązujących w miejscach publicznych,</w:t>
      </w:r>
    </w:p>
    <w:p w14:paraId="130C484D" w14:textId="77777777" w:rsidR="00C84BC8" w:rsidRPr="00C84BC8" w:rsidRDefault="00C84BC8" w:rsidP="00C84BC8">
      <w:pPr>
        <w:pStyle w:val="NormalnyWeb"/>
        <w:spacing w:after="165" w:afterAutospacing="0"/>
        <w:jc w:val="both"/>
        <w:rPr>
          <w:rFonts w:ascii="Arimo" w:hAnsi="Arimo" w:cs="Arimo"/>
        </w:rPr>
      </w:pPr>
      <w:r w:rsidRPr="00C84BC8">
        <w:rPr>
          <w:rFonts w:ascii="Arimo" w:hAnsi="Arimo" w:cs="Arimo"/>
        </w:rPr>
        <w:t>6) współdziałanie z policjami innych państw.</w:t>
      </w:r>
    </w:p>
    <w:p w14:paraId="593E8059" w14:textId="77777777" w:rsidR="00C84BC8" w:rsidRPr="00C84BC8" w:rsidRDefault="00C84BC8" w:rsidP="00C84BC8">
      <w:pPr>
        <w:pStyle w:val="NormalnyWeb"/>
        <w:spacing w:after="165" w:afterAutospacing="0"/>
        <w:jc w:val="both"/>
        <w:rPr>
          <w:rFonts w:ascii="Arimo" w:hAnsi="Arimo" w:cs="Arimo"/>
        </w:rPr>
      </w:pPr>
      <w:r w:rsidRPr="00C84BC8">
        <w:rPr>
          <w:rFonts w:ascii="Arimo" w:hAnsi="Arimo" w:cs="Arimo"/>
        </w:rPr>
        <w:t>Komendant Powiatowy Policji w Łosicach jest przełożonym policjantów na terenie miasta i powiatu łosickiego. Zadania swoje wykonuje wraz z I Zastępcą. Komendzie Powiatowej Policji w Łosicach. </w:t>
      </w:r>
    </w:p>
    <w:p w14:paraId="4DCEB005" w14:textId="77777777" w:rsidR="00C84BC8" w:rsidRPr="00C84BC8" w:rsidRDefault="00C84BC8" w:rsidP="00C84BC8">
      <w:pPr>
        <w:pStyle w:val="NormalnyWeb"/>
        <w:spacing w:after="165" w:afterAutospacing="0"/>
        <w:jc w:val="both"/>
        <w:rPr>
          <w:rFonts w:ascii="Arimo" w:hAnsi="Arimo" w:cs="Arimo"/>
        </w:rPr>
      </w:pPr>
      <w:r w:rsidRPr="00C84BC8">
        <w:rPr>
          <w:rFonts w:ascii="Arimo" w:hAnsi="Arimo" w:cs="Arimo"/>
        </w:rPr>
        <w:t>Budynek Komendy Powiatowej Policji w Łosicach znajduje się na ul. Kolejowej 6 w Łosicach. Mają do niego dostęp osoby z niepełnosprawnościami. </w:t>
      </w:r>
    </w:p>
    <w:p w14:paraId="0D4399EB" w14:textId="77777777" w:rsidR="00C84BC8" w:rsidRDefault="00C84BC8" w:rsidP="00C84BC8"/>
    <w:p w14:paraId="2D86AC9C" w14:textId="77777777" w:rsidR="00B8003A" w:rsidRDefault="00B8003A"/>
    <w:sectPr w:rsidR="00B80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E3"/>
    <w:rsid w:val="009856E3"/>
    <w:rsid w:val="00B8003A"/>
    <w:rsid w:val="00C8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EB6A1-4539-4C8F-9050-93FD6A69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B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C8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4BC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8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856904</dc:creator>
  <cp:keywords/>
  <dc:description/>
  <cp:lastModifiedBy>856904</cp:lastModifiedBy>
  <cp:revision>2</cp:revision>
  <dcterms:created xsi:type="dcterms:W3CDTF">2023-09-07T12:35:00Z</dcterms:created>
  <dcterms:modified xsi:type="dcterms:W3CDTF">2023-09-07T12:36:00Z</dcterms:modified>
</cp:coreProperties>
</file>